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35A" w:rsidRPr="0084682E" w:rsidRDefault="00CA735A" w:rsidP="00CA735A">
      <w:pPr>
        <w:spacing w:line="360" w:lineRule="auto"/>
        <w:jc w:val="both"/>
        <w:rPr>
          <w:rFonts w:asciiTheme="minorHAnsi" w:hAnsiTheme="minorHAnsi"/>
          <w:b/>
          <w:szCs w:val="28"/>
        </w:rPr>
      </w:pPr>
      <w:r w:rsidRPr="00CA735A">
        <w:rPr>
          <w:rFonts w:ascii="Aka-AcidGR-Serif" w:hAnsi="Aka-AcidGR-Serif"/>
          <w:b/>
          <w:szCs w:val="28"/>
        </w:rPr>
        <w:t xml:space="preserve">Γράψε τις ώρες με διαφορετικό τρόπο </w:t>
      </w:r>
    </w:p>
    <w:p w:rsidR="00CA735A" w:rsidRPr="00CA735A" w:rsidRDefault="00CA735A" w:rsidP="00CA735A">
      <w:pPr>
        <w:spacing w:line="360" w:lineRule="auto"/>
        <w:jc w:val="both"/>
        <w:rPr>
          <w:rFonts w:ascii="Aka-AcidGR-Serif" w:hAnsi="Aka-AcidGR-Serif"/>
          <w:b/>
          <w:szCs w:val="28"/>
        </w:rPr>
      </w:pPr>
      <w:r w:rsidRPr="00CA735A">
        <w:rPr>
          <w:rFonts w:ascii="Aka-AcidGR-Serif" w:hAnsi="Aka-AcidGR-Serif"/>
          <w:b/>
          <w:szCs w:val="28"/>
        </w:rPr>
        <w:t xml:space="preserve">όπως το παράδειγμα. 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403"/>
        <w:gridCol w:w="2590"/>
      </w:tblGrid>
      <w:tr w:rsidR="00CA735A" w:rsidRPr="00CA735A" w:rsidTr="00CA7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  <w:hideMark/>
          </w:tcPr>
          <w:p w:rsidR="00CA735A" w:rsidRPr="00CA735A" w:rsidRDefault="00CA735A">
            <w:pPr>
              <w:spacing w:line="360" w:lineRule="auto"/>
              <w:jc w:val="center"/>
              <w:rPr>
                <w:rFonts w:ascii="MariaAvraam" w:hAnsi="MariaAvraam"/>
                <w:sz w:val="28"/>
                <w:szCs w:val="28"/>
                <w:lang w:val="en-US" w:eastAsia="en-US"/>
              </w:rPr>
            </w:pPr>
            <w:r w:rsidRPr="00CA735A">
              <w:rPr>
                <w:rFonts w:ascii="MariaAvraam" w:hAnsi="MariaAvraam"/>
                <w:sz w:val="28"/>
                <w:szCs w:val="28"/>
                <w:lang w:val="en-US" w:eastAsia="en-US"/>
              </w:rPr>
              <w:t xml:space="preserve">2:00 </w:t>
            </w:r>
            <w:proofErr w:type="spellStart"/>
            <w:r w:rsidRPr="00CA735A">
              <w:rPr>
                <w:rFonts w:ascii="MariaAvraam" w:hAnsi="MariaAvraam"/>
                <w:sz w:val="28"/>
                <w:szCs w:val="28"/>
                <w:lang w:val="en-US" w:eastAsia="en-US"/>
              </w:rPr>
              <w:t>μ.μ</w:t>
            </w:r>
            <w:proofErr w:type="spellEnd"/>
            <w:r w:rsidRPr="00CA735A">
              <w:rPr>
                <w:rFonts w:ascii="MariaAvraam" w:hAnsi="MariaAvraam"/>
                <w:sz w:val="28"/>
                <w:szCs w:val="28"/>
                <w:lang w:val="en-US" w:eastAsia="en-US"/>
              </w:rPr>
              <w:t>. →</w:t>
            </w:r>
          </w:p>
        </w:tc>
        <w:tc>
          <w:tcPr>
            <w:tcW w:w="2590" w:type="dxa"/>
            <w:hideMark/>
          </w:tcPr>
          <w:p w:rsidR="00CA735A" w:rsidRPr="00CA735A" w:rsidRDefault="00CA735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Avraam" w:hAnsi="MariaAvraam"/>
                <w:sz w:val="28"/>
                <w:szCs w:val="28"/>
                <w:lang w:val="en-US" w:eastAsia="en-US"/>
              </w:rPr>
            </w:pPr>
            <w:r w:rsidRPr="00CA735A">
              <w:rPr>
                <w:rFonts w:ascii="MariaAvraam" w:hAnsi="MariaAvraam"/>
                <w:sz w:val="28"/>
                <w:szCs w:val="28"/>
                <w:lang w:val="en-US" w:eastAsia="en-US"/>
              </w:rPr>
              <w:t>14:00</w:t>
            </w:r>
          </w:p>
        </w:tc>
      </w:tr>
      <w:tr w:rsidR="00CA735A" w:rsidRPr="00CA735A" w:rsidTr="00CA7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  <w:hideMark/>
          </w:tcPr>
          <w:p w:rsidR="00CA735A" w:rsidRPr="00CA735A" w:rsidRDefault="00CA735A">
            <w:pPr>
              <w:spacing w:line="360" w:lineRule="auto"/>
              <w:jc w:val="center"/>
              <w:rPr>
                <w:rFonts w:ascii="MariaAvraam" w:hAnsi="MariaAvraam"/>
                <w:sz w:val="28"/>
                <w:szCs w:val="28"/>
                <w:lang w:val="en-US" w:eastAsia="en-US"/>
              </w:rPr>
            </w:pPr>
            <w:r w:rsidRPr="00CA735A">
              <w:rPr>
                <w:rFonts w:ascii="MariaAvraam" w:hAnsi="MariaAvraam"/>
                <w:sz w:val="28"/>
                <w:szCs w:val="28"/>
                <w:lang w:val="en-US" w:eastAsia="en-US"/>
              </w:rPr>
              <w:t>3:30 π.μ. →</w:t>
            </w:r>
          </w:p>
        </w:tc>
        <w:tc>
          <w:tcPr>
            <w:tcW w:w="2590" w:type="dxa"/>
            <w:hideMark/>
          </w:tcPr>
          <w:p w:rsidR="00CA735A" w:rsidRPr="00CA735A" w:rsidRDefault="00CA735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Avraam" w:hAnsi="MariaAvraam"/>
                <w:sz w:val="28"/>
                <w:szCs w:val="28"/>
                <w:lang w:val="en-US" w:eastAsia="en-US"/>
              </w:rPr>
            </w:pPr>
            <w:r w:rsidRPr="00CA735A">
              <w:rPr>
                <w:rFonts w:ascii="MariaAvraam" w:hAnsi="MariaAvraam"/>
                <w:sz w:val="28"/>
                <w:szCs w:val="28"/>
                <w:lang w:val="en-US" w:eastAsia="en-US"/>
              </w:rPr>
              <w:t>03:30</w:t>
            </w:r>
          </w:p>
        </w:tc>
      </w:tr>
      <w:tr w:rsidR="00CA735A" w:rsidRPr="00CA735A" w:rsidTr="00CA735A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  <w:hideMark/>
          </w:tcPr>
          <w:p w:rsidR="00CA735A" w:rsidRPr="00CA735A" w:rsidRDefault="00CA735A">
            <w:pPr>
              <w:spacing w:line="360" w:lineRule="auto"/>
              <w:jc w:val="center"/>
              <w:rPr>
                <w:rFonts w:ascii="MariaAvraam" w:hAnsi="MariaAvraam"/>
                <w:sz w:val="28"/>
                <w:szCs w:val="28"/>
                <w:lang w:val="en-US" w:eastAsia="en-US"/>
              </w:rPr>
            </w:pPr>
            <w:r w:rsidRPr="00CA735A">
              <w:rPr>
                <w:rFonts w:ascii="MariaAvraam" w:hAnsi="MariaAvraam"/>
                <w:sz w:val="28"/>
                <w:szCs w:val="28"/>
                <w:lang w:val="en-US" w:eastAsia="en-US"/>
              </w:rPr>
              <w:t xml:space="preserve">5:30 </w:t>
            </w:r>
            <w:proofErr w:type="spellStart"/>
            <w:r w:rsidRPr="00CA735A">
              <w:rPr>
                <w:rFonts w:ascii="MariaAvraam" w:hAnsi="MariaAvraam"/>
                <w:sz w:val="28"/>
                <w:szCs w:val="28"/>
                <w:lang w:val="en-US" w:eastAsia="en-US"/>
              </w:rPr>
              <w:t>μ.μ</w:t>
            </w:r>
            <w:proofErr w:type="spellEnd"/>
            <w:r w:rsidRPr="00CA735A">
              <w:rPr>
                <w:rFonts w:ascii="MariaAvraam" w:hAnsi="MariaAvraam"/>
                <w:sz w:val="28"/>
                <w:szCs w:val="28"/>
                <w:lang w:val="en-US" w:eastAsia="en-US"/>
              </w:rPr>
              <w:t>. →</w:t>
            </w:r>
          </w:p>
        </w:tc>
        <w:tc>
          <w:tcPr>
            <w:tcW w:w="2590" w:type="dxa"/>
          </w:tcPr>
          <w:p w:rsidR="00CA735A" w:rsidRPr="00CA735A" w:rsidRDefault="00CA735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Avraam" w:hAnsi="MariaAvraam"/>
                <w:sz w:val="28"/>
                <w:szCs w:val="28"/>
                <w:lang w:val="en-US" w:eastAsia="en-US"/>
              </w:rPr>
            </w:pPr>
          </w:p>
        </w:tc>
      </w:tr>
      <w:tr w:rsidR="00CA735A" w:rsidRPr="00CA735A" w:rsidTr="00CA7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  <w:hideMark/>
          </w:tcPr>
          <w:p w:rsidR="00CA735A" w:rsidRPr="00CA735A" w:rsidRDefault="00CA735A">
            <w:pPr>
              <w:spacing w:line="360" w:lineRule="auto"/>
              <w:jc w:val="center"/>
              <w:rPr>
                <w:rFonts w:ascii="MariaAvraam" w:hAnsi="MariaAvraam"/>
                <w:sz w:val="28"/>
                <w:szCs w:val="28"/>
                <w:lang w:val="en-US" w:eastAsia="en-US"/>
              </w:rPr>
            </w:pPr>
            <w:r w:rsidRPr="00CA735A">
              <w:rPr>
                <w:rFonts w:ascii="MariaAvraam" w:hAnsi="MariaAvraam"/>
                <w:sz w:val="28"/>
                <w:szCs w:val="28"/>
                <w:lang w:val="en-US" w:eastAsia="en-US"/>
              </w:rPr>
              <w:t xml:space="preserve">7:45 </w:t>
            </w:r>
            <w:proofErr w:type="spellStart"/>
            <w:r w:rsidRPr="00CA735A">
              <w:rPr>
                <w:rFonts w:ascii="MariaAvraam" w:hAnsi="MariaAvraam"/>
                <w:sz w:val="28"/>
                <w:szCs w:val="28"/>
                <w:lang w:val="en-US" w:eastAsia="en-US"/>
              </w:rPr>
              <w:t>μ.μ</w:t>
            </w:r>
            <w:proofErr w:type="spellEnd"/>
            <w:r w:rsidRPr="00CA735A">
              <w:rPr>
                <w:rFonts w:ascii="MariaAvraam" w:hAnsi="MariaAvraam"/>
                <w:sz w:val="28"/>
                <w:szCs w:val="28"/>
                <w:lang w:val="en-US" w:eastAsia="en-US"/>
              </w:rPr>
              <w:t>. →</w:t>
            </w:r>
          </w:p>
        </w:tc>
        <w:tc>
          <w:tcPr>
            <w:tcW w:w="2590" w:type="dxa"/>
          </w:tcPr>
          <w:p w:rsidR="00CA735A" w:rsidRPr="00CA735A" w:rsidRDefault="00CA735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Avraam" w:hAnsi="MariaAvraam"/>
                <w:sz w:val="28"/>
                <w:szCs w:val="28"/>
                <w:lang w:val="en-US" w:eastAsia="en-US"/>
              </w:rPr>
            </w:pPr>
          </w:p>
        </w:tc>
      </w:tr>
      <w:tr w:rsidR="00CA735A" w:rsidRPr="00CA735A" w:rsidTr="00CA735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  <w:hideMark/>
          </w:tcPr>
          <w:p w:rsidR="00CA735A" w:rsidRPr="00CA735A" w:rsidRDefault="00CA735A">
            <w:pPr>
              <w:spacing w:line="360" w:lineRule="auto"/>
              <w:jc w:val="center"/>
              <w:rPr>
                <w:rFonts w:ascii="MariaAvraam" w:hAnsi="MariaAvraam"/>
                <w:sz w:val="28"/>
                <w:szCs w:val="28"/>
                <w:lang w:val="en-US" w:eastAsia="en-US"/>
              </w:rPr>
            </w:pPr>
            <w:r w:rsidRPr="00CA735A">
              <w:rPr>
                <w:rFonts w:ascii="MariaAvraam" w:hAnsi="MariaAvraam"/>
                <w:sz w:val="28"/>
                <w:szCs w:val="28"/>
                <w:lang w:val="en-US" w:eastAsia="en-US"/>
              </w:rPr>
              <w:t>1:15 π.μ. →</w:t>
            </w:r>
          </w:p>
        </w:tc>
        <w:tc>
          <w:tcPr>
            <w:tcW w:w="2590" w:type="dxa"/>
          </w:tcPr>
          <w:p w:rsidR="00CA735A" w:rsidRPr="00CA735A" w:rsidRDefault="00CA735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Avraam" w:hAnsi="MariaAvraam"/>
                <w:sz w:val="28"/>
                <w:szCs w:val="28"/>
                <w:lang w:val="en-US" w:eastAsia="en-US"/>
              </w:rPr>
            </w:pPr>
            <w:r w:rsidRPr="00CA735A">
              <w:rPr>
                <w:rFonts w:ascii="MariaAvraam" w:hAnsi="MariaAvraam"/>
                <w:noProof/>
              </w:rPr>
              <w:drawing>
                <wp:anchor distT="0" distB="0" distL="114300" distR="114300" simplePos="0" relativeHeight="251659264" behindDoc="0" locked="0" layoutInCell="1" allowOverlap="1" wp14:anchorId="360322E2" wp14:editId="315E0714">
                  <wp:simplePos x="0" y="0"/>
                  <wp:positionH relativeFrom="column">
                    <wp:posOffset>182577</wp:posOffset>
                  </wp:positionH>
                  <wp:positionV relativeFrom="paragraph">
                    <wp:posOffset>301625</wp:posOffset>
                  </wp:positionV>
                  <wp:extent cx="2326005" cy="2233930"/>
                  <wp:effectExtent l="0" t="0" r="0" b="0"/>
                  <wp:wrapNone/>
                  <wp:docPr id="1" name="Picture 1" descr="http://img1.loadtr.com/b-394568-cloc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g1.loadtr.com/b-394568-cloc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ackgroundRemoval t="6105" b="98547" l="9471" r="96100">
                                        <a14:foregroundMark x1="18384" y1="8140" x2="21448" y2="7849"/>
                                        <a14:foregroundMark x1="20891" y1="13081" x2="59610" y2="67442"/>
                                        <a14:foregroundMark x1="72702" y1="15698" x2="17549" y2="80814"/>
                                        <a14:foregroundMark x1="64067" y1="54360" x2="90808" y2="28198"/>
                                        <a14:foregroundMark x1="72423" y1="22674" x2="64067" y2="6686"/>
                                        <a14:foregroundMark x1="48747" y1="62500" x2="41226" y2="84593"/>
                                        <a14:foregroundMark x1="36212" y1="64244" x2="30362" y2="88081"/>
                                        <a14:foregroundMark x1="42340" y1="70058" x2="51532" y2="98547"/>
                                        <a14:foregroundMark x1="55432" y1="87500" x2="56546" y2="92151"/>
                                        <a14:foregroundMark x1="55710" y1="79942" x2="55710" y2="94186"/>
                                        <a14:foregroundMark x1="60446" y1="86337" x2="57939" y2="95640"/>
                                        <a14:foregroundMark x1="37604" y1="86628" x2="27855" y2="89826"/>
                                        <a14:foregroundMark x1="79387" y1="34593" x2="88579" y2="41860"/>
                                        <a14:foregroundMark x1="84123" y1="34593" x2="85515" y2="47093"/>
                                        <a14:foregroundMark x1="96100" y1="21802" x2="94708" y2="3023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005" cy="2233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735A" w:rsidRPr="00CA735A" w:rsidTr="00CA7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  <w:hideMark/>
          </w:tcPr>
          <w:p w:rsidR="00CA735A" w:rsidRPr="00CA735A" w:rsidRDefault="00CA735A">
            <w:pPr>
              <w:spacing w:line="360" w:lineRule="auto"/>
              <w:jc w:val="right"/>
              <w:rPr>
                <w:rFonts w:ascii="MariaAvraam" w:hAnsi="MariaAvraam"/>
                <w:sz w:val="28"/>
                <w:szCs w:val="28"/>
                <w:lang w:val="en-US" w:eastAsia="en-US"/>
              </w:rPr>
            </w:pPr>
            <w:r w:rsidRPr="00CA735A">
              <w:rPr>
                <w:rFonts w:ascii="MariaAvraam" w:hAnsi="MariaAvraam"/>
                <w:sz w:val="28"/>
                <w:szCs w:val="28"/>
                <w:lang w:val="en-US" w:eastAsia="en-US"/>
              </w:rPr>
              <w:t xml:space="preserve">←  </w:t>
            </w:r>
          </w:p>
        </w:tc>
        <w:tc>
          <w:tcPr>
            <w:tcW w:w="2590" w:type="dxa"/>
            <w:hideMark/>
          </w:tcPr>
          <w:p w:rsidR="00CA735A" w:rsidRPr="00CA735A" w:rsidRDefault="00CA735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Avraam" w:hAnsi="MariaAvraam"/>
                <w:sz w:val="28"/>
                <w:szCs w:val="28"/>
                <w:lang w:val="en-US" w:eastAsia="en-US"/>
              </w:rPr>
            </w:pPr>
            <w:r w:rsidRPr="00CA735A">
              <w:rPr>
                <w:rFonts w:ascii="MariaAvraam" w:hAnsi="MariaAvraam"/>
                <w:sz w:val="28"/>
                <w:szCs w:val="28"/>
                <w:lang w:val="en-US" w:eastAsia="en-US"/>
              </w:rPr>
              <w:t>15:00</w:t>
            </w:r>
          </w:p>
        </w:tc>
      </w:tr>
      <w:tr w:rsidR="00CA735A" w:rsidRPr="00CA735A" w:rsidTr="00CA735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  <w:hideMark/>
          </w:tcPr>
          <w:p w:rsidR="00CA735A" w:rsidRPr="00CA735A" w:rsidRDefault="00CA735A">
            <w:pPr>
              <w:spacing w:line="360" w:lineRule="auto"/>
              <w:jc w:val="right"/>
              <w:rPr>
                <w:rFonts w:ascii="MariaAvraam" w:hAnsi="MariaAvraam"/>
                <w:sz w:val="28"/>
                <w:szCs w:val="28"/>
                <w:lang w:val="en-US" w:eastAsia="en-US"/>
              </w:rPr>
            </w:pPr>
            <w:r w:rsidRPr="00CA735A">
              <w:rPr>
                <w:rFonts w:ascii="MariaAvraam" w:hAnsi="MariaAvraam"/>
                <w:sz w:val="28"/>
                <w:szCs w:val="28"/>
                <w:lang w:val="en-US" w:eastAsia="en-US"/>
              </w:rPr>
              <w:t>←</w:t>
            </w:r>
          </w:p>
        </w:tc>
        <w:tc>
          <w:tcPr>
            <w:tcW w:w="2590" w:type="dxa"/>
            <w:hideMark/>
          </w:tcPr>
          <w:p w:rsidR="00CA735A" w:rsidRPr="00CA735A" w:rsidRDefault="00CA735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Avraam" w:hAnsi="MariaAvraam"/>
                <w:sz w:val="28"/>
                <w:szCs w:val="28"/>
                <w:lang w:val="en-US" w:eastAsia="en-US"/>
              </w:rPr>
            </w:pPr>
            <w:r w:rsidRPr="00CA735A">
              <w:rPr>
                <w:rFonts w:ascii="MariaAvraam" w:hAnsi="MariaAvraam"/>
                <w:sz w:val="28"/>
                <w:szCs w:val="28"/>
                <w:lang w:val="en-US" w:eastAsia="en-US"/>
              </w:rPr>
              <w:t>07:15</w:t>
            </w:r>
          </w:p>
        </w:tc>
      </w:tr>
      <w:tr w:rsidR="00CA735A" w:rsidRPr="00CA735A" w:rsidTr="00CA7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  <w:hideMark/>
          </w:tcPr>
          <w:p w:rsidR="00CA735A" w:rsidRPr="00CA735A" w:rsidRDefault="00CA735A">
            <w:pPr>
              <w:spacing w:line="360" w:lineRule="auto"/>
              <w:jc w:val="right"/>
              <w:rPr>
                <w:rFonts w:ascii="MariaAvraam" w:hAnsi="MariaAvraam"/>
                <w:sz w:val="28"/>
                <w:szCs w:val="28"/>
                <w:lang w:val="en-US" w:eastAsia="en-US"/>
              </w:rPr>
            </w:pPr>
            <w:r w:rsidRPr="00CA735A">
              <w:rPr>
                <w:rFonts w:ascii="MariaAvraam" w:hAnsi="MariaAvraam"/>
                <w:sz w:val="28"/>
                <w:szCs w:val="28"/>
                <w:lang w:val="en-US" w:eastAsia="en-US"/>
              </w:rPr>
              <w:t>←</w:t>
            </w:r>
          </w:p>
        </w:tc>
        <w:tc>
          <w:tcPr>
            <w:tcW w:w="2590" w:type="dxa"/>
            <w:hideMark/>
          </w:tcPr>
          <w:p w:rsidR="00CA735A" w:rsidRPr="00CA735A" w:rsidRDefault="00CA735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Avraam" w:hAnsi="MariaAvraam"/>
                <w:sz w:val="28"/>
                <w:szCs w:val="28"/>
                <w:lang w:val="en-US" w:eastAsia="en-US"/>
              </w:rPr>
            </w:pPr>
            <w:r w:rsidRPr="00CA735A">
              <w:rPr>
                <w:rFonts w:ascii="MariaAvraam" w:hAnsi="MariaAvraam"/>
                <w:sz w:val="28"/>
                <w:szCs w:val="28"/>
                <w:lang w:val="en-US" w:eastAsia="en-US"/>
              </w:rPr>
              <w:t>02:00</w:t>
            </w:r>
          </w:p>
        </w:tc>
      </w:tr>
      <w:tr w:rsidR="00CA735A" w:rsidRPr="00CA735A" w:rsidTr="00CA735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  <w:hideMark/>
          </w:tcPr>
          <w:p w:rsidR="00CA735A" w:rsidRPr="00CA735A" w:rsidRDefault="00CA735A">
            <w:pPr>
              <w:spacing w:line="360" w:lineRule="auto"/>
              <w:jc w:val="right"/>
              <w:rPr>
                <w:rFonts w:ascii="MariaAvraam" w:hAnsi="MariaAvraam"/>
                <w:sz w:val="28"/>
                <w:szCs w:val="28"/>
                <w:lang w:val="en-US" w:eastAsia="en-US"/>
              </w:rPr>
            </w:pPr>
            <w:r w:rsidRPr="00CA735A">
              <w:rPr>
                <w:rFonts w:ascii="MariaAvraam" w:hAnsi="MariaAvraam"/>
                <w:sz w:val="28"/>
                <w:szCs w:val="28"/>
                <w:lang w:val="en-US" w:eastAsia="en-US"/>
              </w:rPr>
              <w:t>←</w:t>
            </w:r>
          </w:p>
        </w:tc>
        <w:tc>
          <w:tcPr>
            <w:tcW w:w="2590" w:type="dxa"/>
            <w:hideMark/>
          </w:tcPr>
          <w:p w:rsidR="00CA735A" w:rsidRPr="00CA735A" w:rsidRDefault="00CA735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Avraam" w:hAnsi="MariaAvraam"/>
                <w:sz w:val="28"/>
                <w:szCs w:val="28"/>
                <w:lang w:val="en-US" w:eastAsia="en-US"/>
              </w:rPr>
            </w:pPr>
            <w:r w:rsidRPr="00CA735A">
              <w:rPr>
                <w:rFonts w:ascii="MariaAvraam" w:hAnsi="MariaAvraam"/>
                <w:sz w:val="28"/>
                <w:szCs w:val="28"/>
                <w:lang w:val="en-US" w:eastAsia="en-US"/>
              </w:rPr>
              <w:t>16:30</w:t>
            </w:r>
          </w:p>
        </w:tc>
      </w:tr>
      <w:tr w:rsidR="00CA735A" w:rsidRPr="00CA735A" w:rsidTr="00CA7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  <w:hideMark/>
          </w:tcPr>
          <w:p w:rsidR="00CA735A" w:rsidRPr="00CA735A" w:rsidRDefault="00CA735A">
            <w:pPr>
              <w:spacing w:line="360" w:lineRule="auto"/>
              <w:jc w:val="right"/>
              <w:rPr>
                <w:rFonts w:ascii="MariaAvraam" w:hAnsi="MariaAvraam"/>
                <w:sz w:val="28"/>
                <w:szCs w:val="28"/>
                <w:lang w:val="en-US" w:eastAsia="en-US"/>
              </w:rPr>
            </w:pPr>
            <w:r w:rsidRPr="00CA735A">
              <w:rPr>
                <w:rFonts w:ascii="MariaAvraam" w:hAnsi="MariaAvraam"/>
                <w:sz w:val="28"/>
                <w:szCs w:val="28"/>
                <w:lang w:val="en-US" w:eastAsia="en-US"/>
              </w:rPr>
              <w:t>←</w:t>
            </w:r>
          </w:p>
        </w:tc>
        <w:tc>
          <w:tcPr>
            <w:tcW w:w="2590" w:type="dxa"/>
            <w:hideMark/>
          </w:tcPr>
          <w:p w:rsidR="00CA735A" w:rsidRPr="00CA735A" w:rsidRDefault="00CA735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Avraam" w:hAnsi="MariaAvraam"/>
                <w:sz w:val="28"/>
                <w:szCs w:val="28"/>
                <w:lang w:val="en-US" w:eastAsia="en-US"/>
              </w:rPr>
            </w:pPr>
            <w:r w:rsidRPr="00CA735A">
              <w:rPr>
                <w:rFonts w:ascii="MariaAvraam" w:hAnsi="MariaAvraam"/>
                <w:sz w:val="28"/>
                <w:szCs w:val="28"/>
                <w:lang w:val="en-US" w:eastAsia="en-US"/>
              </w:rPr>
              <w:t>09:45</w:t>
            </w:r>
          </w:p>
        </w:tc>
      </w:tr>
    </w:tbl>
    <w:p w:rsidR="00D62588" w:rsidRDefault="00D62588">
      <w:pPr>
        <w:rPr>
          <w:lang w:val="en-US"/>
        </w:rPr>
      </w:pPr>
    </w:p>
    <w:p w:rsidR="00CA735A" w:rsidRDefault="00CA735A">
      <w:pPr>
        <w:rPr>
          <w:lang w:val="en-US"/>
        </w:rPr>
      </w:pPr>
    </w:p>
    <w:p w:rsidR="00CA735A" w:rsidRDefault="00CA735A">
      <w:pPr>
        <w:rPr>
          <w:lang w:val="en-US"/>
        </w:rPr>
      </w:pPr>
    </w:p>
    <w:p w:rsidR="00CA735A" w:rsidRDefault="00CA735A">
      <w:pPr>
        <w:rPr>
          <w:lang w:val="en-US"/>
        </w:rPr>
      </w:pPr>
    </w:p>
    <w:p w:rsidR="00CA735A" w:rsidRDefault="00CA735A">
      <w:pPr>
        <w:rPr>
          <w:lang w:val="en-US"/>
        </w:rPr>
      </w:pPr>
    </w:p>
    <w:p w:rsidR="00CA735A" w:rsidRDefault="00CA735A">
      <w:pPr>
        <w:rPr>
          <w:lang w:val="en-US"/>
        </w:rPr>
      </w:pPr>
    </w:p>
    <w:p w:rsidR="0084682E" w:rsidRDefault="0084682E" w:rsidP="00CA735A">
      <w:pPr>
        <w:spacing w:line="360" w:lineRule="auto"/>
        <w:jc w:val="both"/>
        <w:rPr>
          <w:rFonts w:ascii="Aka-AcidGR-Serif" w:hAnsi="Aka-AcidGR-Serif"/>
          <w:b/>
          <w:szCs w:val="28"/>
        </w:rPr>
      </w:pPr>
    </w:p>
    <w:p w:rsidR="0084682E" w:rsidRDefault="0084682E" w:rsidP="00CA735A">
      <w:pPr>
        <w:spacing w:line="360" w:lineRule="auto"/>
        <w:jc w:val="both"/>
        <w:rPr>
          <w:rFonts w:ascii="Aka-AcidGR-Serif" w:hAnsi="Aka-AcidGR-Serif"/>
          <w:b/>
          <w:szCs w:val="28"/>
        </w:rPr>
      </w:pPr>
    </w:p>
    <w:p w:rsidR="00CA735A" w:rsidRPr="00CA735A" w:rsidRDefault="00CA735A" w:rsidP="00CA735A">
      <w:pPr>
        <w:spacing w:line="360" w:lineRule="auto"/>
        <w:jc w:val="both"/>
        <w:rPr>
          <w:rFonts w:asciiTheme="minorHAnsi" w:hAnsiTheme="minorHAnsi"/>
          <w:b/>
          <w:szCs w:val="28"/>
        </w:rPr>
      </w:pPr>
      <w:bookmarkStart w:id="0" w:name="_GoBack"/>
      <w:bookmarkEnd w:id="0"/>
      <w:r w:rsidRPr="00CA735A">
        <w:rPr>
          <w:rFonts w:ascii="Aka-AcidGR-Serif" w:hAnsi="Aka-AcidGR-Serif"/>
          <w:b/>
          <w:szCs w:val="28"/>
        </w:rPr>
        <w:t xml:space="preserve">Γράψε τις ώρες με διαφορετικό τρόπο </w:t>
      </w:r>
    </w:p>
    <w:p w:rsidR="00CA735A" w:rsidRPr="00CA735A" w:rsidRDefault="00CA735A" w:rsidP="00CA735A">
      <w:pPr>
        <w:spacing w:line="360" w:lineRule="auto"/>
        <w:jc w:val="both"/>
        <w:rPr>
          <w:rFonts w:ascii="Aka-AcidGR-Serif" w:hAnsi="Aka-AcidGR-Serif"/>
          <w:b/>
          <w:szCs w:val="28"/>
        </w:rPr>
      </w:pPr>
      <w:r w:rsidRPr="00CA735A">
        <w:rPr>
          <w:rFonts w:ascii="Aka-AcidGR-Serif" w:hAnsi="Aka-AcidGR-Serif"/>
          <w:b/>
          <w:szCs w:val="28"/>
        </w:rPr>
        <w:t xml:space="preserve">όπως το παράδειγμα. 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403"/>
        <w:gridCol w:w="2590"/>
      </w:tblGrid>
      <w:tr w:rsidR="00CA735A" w:rsidRPr="00CA735A" w:rsidTr="00CA7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  <w:hideMark/>
          </w:tcPr>
          <w:p w:rsidR="00CA735A" w:rsidRPr="00CA735A" w:rsidRDefault="00CA735A" w:rsidP="00ED777D">
            <w:pPr>
              <w:spacing w:line="360" w:lineRule="auto"/>
              <w:jc w:val="center"/>
              <w:rPr>
                <w:rFonts w:ascii="MariaAvraam" w:hAnsi="MariaAvraam"/>
                <w:sz w:val="28"/>
                <w:szCs w:val="28"/>
                <w:lang w:val="en-US" w:eastAsia="en-US"/>
              </w:rPr>
            </w:pPr>
            <w:r w:rsidRPr="00CA735A">
              <w:rPr>
                <w:rFonts w:ascii="MariaAvraam" w:hAnsi="MariaAvraam"/>
                <w:sz w:val="28"/>
                <w:szCs w:val="28"/>
                <w:lang w:val="en-US" w:eastAsia="en-US"/>
              </w:rPr>
              <w:t xml:space="preserve">2:00 </w:t>
            </w:r>
            <w:proofErr w:type="spellStart"/>
            <w:r w:rsidRPr="00CA735A">
              <w:rPr>
                <w:rFonts w:ascii="MariaAvraam" w:hAnsi="MariaAvraam"/>
                <w:sz w:val="28"/>
                <w:szCs w:val="28"/>
                <w:lang w:val="en-US" w:eastAsia="en-US"/>
              </w:rPr>
              <w:t>μ.μ</w:t>
            </w:r>
            <w:proofErr w:type="spellEnd"/>
            <w:r w:rsidRPr="00CA735A">
              <w:rPr>
                <w:rFonts w:ascii="MariaAvraam" w:hAnsi="MariaAvraam"/>
                <w:sz w:val="28"/>
                <w:szCs w:val="28"/>
                <w:lang w:val="en-US" w:eastAsia="en-US"/>
              </w:rPr>
              <w:t>. →</w:t>
            </w:r>
          </w:p>
        </w:tc>
        <w:tc>
          <w:tcPr>
            <w:tcW w:w="2590" w:type="dxa"/>
            <w:hideMark/>
          </w:tcPr>
          <w:p w:rsidR="00CA735A" w:rsidRPr="00CA735A" w:rsidRDefault="00CA735A" w:rsidP="00ED777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Avraam" w:hAnsi="MariaAvraam"/>
                <w:sz w:val="28"/>
                <w:szCs w:val="28"/>
                <w:lang w:val="en-US" w:eastAsia="en-US"/>
              </w:rPr>
            </w:pPr>
            <w:r w:rsidRPr="00CA735A">
              <w:rPr>
                <w:rFonts w:ascii="MariaAvraam" w:hAnsi="MariaAvraam"/>
                <w:sz w:val="28"/>
                <w:szCs w:val="28"/>
                <w:lang w:val="en-US" w:eastAsia="en-US"/>
              </w:rPr>
              <w:t>14:00</w:t>
            </w:r>
          </w:p>
        </w:tc>
      </w:tr>
      <w:tr w:rsidR="00CA735A" w:rsidRPr="00CA735A" w:rsidTr="00CA7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  <w:hideMark/>
          </w:tcPr>
          <w:p w:rsidR="00CA735A" w:rsidRPr="00CA735A" w:rsidRDefault="00CA735A" w:rsidP="00ED777D">
            <w:pPr>
              <w:spacing w:line="360" w:lineRule="auto"/>
              <w:jc w:val="center"/>
              <w:rPr>
                <w:rFonts w:ascii="MariaAvraam" w:hAnsi="MariaAvraam"/>
                <w:sz w:val="28"/>
                <w:szCs w:val="28"/>
                <w:lang w:val="en-US" w:eastAsia="en-US"/>
              </w:rPr>
            </w:pPr>
            <w:r w:rsidRPr="00CA735A">
              <w:rPr>
                <w:rFonts w:ascii="MariaAvraam" w:hAnsi="MariaAvraam"/>
                <w:sz w:val="28"/>
                <w:szCs w:val="28"/>
                <w:lang w:val="en-US" w:eastAsia="en-US"/>
              </w:rPr>
              <w:t>3:30 π.μ. →</w:t>
            </w:r>
          </w:p>
        </w:tc>
        <w:tc>
          <w:tcPr>
            <w:tcW w:w="2590" w:type="dxa"/>
            <w:hideMark/>
          </w:tcPr>
          <w:p w:rsidR="00CA735A" w:rsidRPr="00CA735A" w:rsidRDefault="00CA735A" w:rsidP="00ED777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Avraam" w:hAnsi="MariaAvraam"/>
                <w:sz w:val="28"/>
                <w:szCs w:val="28"/>
                <w:lang w:val="en-US" w:eastAsia="en-US"/>
              </w:rPr>
            </w:pPr>
            <w:r w:rsidRPr="00CA735A">
              <w:rPr>
                <w:rFonts w:ascii="MariaAvraam" w:hAnsi="MariaAvraam"/>
                <w:sz w:val="28"/>
                <w:szCs w:val="28"/>
                <w:lang w:val="en-US" w:eastAsia="en-US"/>
              </w:rPr>
              <w:t>03:30</w:t>
            </w:r>
          </w:p>
        </w:tc>
      </w:tr>
      <w:tr w:rsidR="00CA735A" w:rsidRPr="00CA735A" w:rsidTr="00CA735A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  <w:hideMark/>
          </w:tcPr>
          <w:p w:rsidR="00CA735A" w:rsidRPr="00CA735A" w:rsidRDefault="00CA735A" w:rsidP="00ED777D">
            <w:pPr>
              <w:spacing w:line="360" w:lineRule="auto"/>
              <w:jc w:val="center"/>
              <w:rPr>
                <w:rFonts w:ascii="MariaAvraam" w:hAnsi="MariaAvraam"/>
                <w:sz w:val="28"/>
                <w:szCs w:val="28"/>
                <w:lang w:val="en-US" w:eastAsia="en-US"/>
              </w:rPr>
            </w:pPr>
            <w:r w:rsidRPr="00CA735A">
              <w:rPr>
                <w:rFonts w:ascii="MariaAvraam" w:hAnsi="MariaAvraam"/>
                <w:sz w:val="28"/>
                <w:szCs w:val="28"/>
                <w:lang w:val="en-US" w:eastAsia="en-US"/>
              </w:rPr>
              <w:t xml:space="preserve">5:30 </w:t>
            </w:r>
            <w:proofErr w:type="spellStart"/>
            <w:r w:rsidRPr="00CA735A">
              <w:rPr>
                <w:rFonts w:ascii="MariaAvraam" w:hAnsi="MariaAvraam"/>
                <w:sz w:val="28"/>
                <w:szCs w:val="28"/>
                <w:lang w:val="en-US" w:eastAsia="en-US"/>
              </w:rPr>
              <w:t>μ.μ</w:t>
            </w:r>
            <w:proofErr w:type="spellEnd"/>
            <w:r w:rsidRPr="00CA735A">
              <w:rPr>
                <w:rFonts w:ascii="MariaAvraam" w:hAnsi="MariaAvraam"/>
                <w:sz w:val="28"/>
                <w:szCs w:val="28"/>
                <w:lang w:val="en-US" w:eastAsia="en-US"/>
              </w:rPr>
              <w:t>. →</w:t>
            </w:r>
          </w:p>
        </w:tc>
        <w:tc>
          <w:tcPr>
            <w:tcW w:w="2590" w:type="dxa"/>
          </w:tcPr>
          <w:p w:rsidR="00CA735A" w:rsidRPr="00CA735A" w:rsidRDefault="00CA735A" w:rsidP="00ED777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Avraam" w:hAnsi="MariaAvraam"/>
                <w:sz w:val="28"/>
                <w:szCs w:val="28"/>
                <w:lang w:val="en-US" w:eastAsia="en-US"/>
              </w:rPr>
            </w:pPr>
          </w:p>
        </w:tc>
      </w:tr>
      <w:tr w:rsidR="00CA735A" w:rsidRPr="00CA735A" w:rsidTr="00CA7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  <w:hideMark/>
          </w:tcPr>
          <w:p w:rsidR="00CA735A" w:rsidRPr="00CA735A" w:rsidRDefault="00CA735A" w:rsidP="00ED777D">
            <w:pPr>
              <w:spacing w:line="360" w:lineRule="auto"/>
              <w:jc w:val="center"/>
              <w:rPr>
                <w:rFonts w:ascii="MariaAvraam" w:hAnsi="MariaAvraam"/>
                <w:sz w:val="28"/>
                <w:szCs w:val="28"/>
                <w:lang w:val="en-US" w:eastAsia="en-US"/>
              </w:rPr>
            </w:pPr>
            <w:r w:rsidRPr="00CA735A">
              <w:rPr>
                <w:rFonts w:ascii="MariaAvraam" w:hAnsi="MariaAvraam"/>
                <w:sz w:val="28"/>
                <w:szCs w:val="28"/>
                <w:lang w:val="en-US" w:eastAsia="en-US"/>
              </w:rPr>
              <w:t xml:space="preserve">7:45 </w:t>
            </w:r>
            <w:proofErr w:type="spellStart"/>
            <w:r w:rsidRPr="00CA735A">
              <w:rPr>
                <w:rFonts w:ascii="MariaAvraam" w:hAnsi="MariaAvraam"/>
                <w:sz w:val="28"/>
                <w:szCs w:val="28"/>
                <w:lang w:val="en-US" w:eastAsia="en-US"/>
              </w:rPr>
              <w:t>μ.μ</w:t>
            </w:r>
            <w:proofErr w:type="spellEnd"/>
            <w:r w:rsidRPr="00CA735A">
              <w:rPr>
                <w:rFonts w:ascii="MariaAvraam" w:hAnsi="MariaAvraam"/>
                <w:sz w:val="28"/>
                <w:szCs w:val="28"/>
                <w:lang w:val="en-US" w:eastAsia="en-US"/>
              </w:rPr>
              <w:t>. →</w:t>
            </w:r>
          </w:p>
        </w:tc>
        <w:tc>
          <w:tcPr>
            <w:tcW w:w="2590" w:type="dxa"/>
          </w:tcPr>
          <w:p w:rsidR="00CA735A" w:rsidRPr="00CA735A" w:rsidRDefault="00CA735A" w:rsidP="00ED777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Avraam" w:hAnsi="MariaAvraam"/>
                <w:sz w:val="28"/>
                <w:szCs w:val="28"/>
                <w:lang w:val="en-US" w:eastAsia="en-US"/>
              </w:rPr>
            </w:pPr>
          </w:p>
        </w:tc>
      </w:tr>
      <w:tr w:rsidR="00CA735A" w:rsidRPr="00CA735A" w:rsidTr="00CA735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  <w:hideMark/>
          </w:tcPr>
          <w:p w:rsidR="00CA735A" w:rsidRPr="00CA735A" w:rsidRDefault="00CA735A" w:rsidP="00ED777D">
            <w:pPr>
              <w:spacing w:line="360" w:lineRule="auto"/>
              <w:jc w:val="center"/>
              <w:rPr>
                <w:rFonts w:ascii="MariaAvraam" w:hAnsi="MariaAvraam"/>
                <w:sz w:val="28"/>
                <w:szCs w:val="28"/>
                <w:lang w:val="en-US" w:eastAsia="en-US"/>
              </w:rPr>
            </w:pPr>
            <w:r w:rsidRPr="00CA735A">
              <w:rPr>
                <w:rFonts w:ascii="MariaAvraam" w:hAnsi="MariaAvraam"/>
                <w:sz w:val="28"/>
                <w:szCs w:val="28"/>
                <w:lang w:val="en-US" w:eastAsia="en-US"/>
              </w:rPr>
              <w:t>1:15 π.μ. →</w:t>
            </w:r>
          </w:p>
        </w:tc>
        <w:tc>
          <w:tcPr>
            <w:tcW w:w="2590" w:type="dxa"/>
          </w:tcPr>
          <w:p w:rsidR="00CA735A" w:rsidRPr="00CA735A" w:rsidRDefault="00CA735A" w:rsidP="00ED777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Avraam" w:hAnsi="MariaAvraam"/>
                <w:sz w:val="28"/>
                <w:szCs w:val="28"/>
                <w:lang w:val="en-US" w:eastAsia="en-US"/>
              </w:rPr>
            </w:pPr>
            <w:r w:rsidRPr="00CA735A">
              <w:rPr>
                <w:rFonts w:ascii="MariaAvraam" w:hAnsi="MariaAvraam"/>
                <w:noProof/>
              </w:rPr>
              <w:drawing>
                <wp:anchor distT="0" distB="0" distL="114300" distR="114300" simplePos="0" relativeHeight="251661312" behindDoc="0" locked="0" layoutInCell="1" allowOverlap="1" wp14:anchorId="2631BA7F" wp14:editId="5CCC6D28">
                  <wp:simplePos x="0" y="0"/>
                  <wp:positionH relativeFrom="column">
                    <wp:posOffset>182577</wp:posOffset>
                  </wp:positionH>
                  <wp:positionV relativeFrom="paragraph">
                    <wp:posOffset>301625</wp:posOffset>
                  </wp:positionV>
                  <wp:extent cx="2326005" cy="2233930"/>
                  <wp:effectExtent l="0" t="0" r="0" b="0"/>
                  <wp:wrapNone/>
                  <wp:docPr id="2" name="Picture 2" descr="http://img1.loadtr.com/b-394568-cloc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g1.loadtr.com/b-394568-cloc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ackgroundRemoval t="6105" b="98547" l="9471" r="96100">
                                        <a14:foregroundMark x1="18384" y1="8140" x2="21448" y2="7849"/>
                                        <a14:foregroundMark x1="20891" y1="13081" x2="59610" y2="67442"/>
                                        <a14:foregroundMark x1="72702" y1="15698" x2="17549" y2="80814"/>
                                        <a14:foregroundMark x1="64067" y1="54360" x2="90808" y2="28198"/>
                                        <a14:foregroundMark x1="72423" y1="22674" x2="64067" y2="6686"/>
                                        <a14:foregroundMark x1="48747" y1="62500" x2="41226" y2="84593"/>
                                        <a14:foregroundMark x1="36212" y1="64244" x2="30362" y2="88081"/>
                                        <a14:foregroundMark x1="42340" y1="70058" x2="51532" y2="98547"/>
                                        <a14:foregroundMark x1="55432" y1="87500" x2="56546" y2="92151"/>
                                        <a14:foregroundMark x1="55710" y1="79942" x2="55710" y2="94186"/>
                                        <a14:foregroundMark x1="60446" y1="86337" x2="57939" y2="95640"/>
                                        <a14:foregroundMark x1="37604" y1="86628" x2="27855" y2="89826"/>
                                        <a14:foregroundMark x1="79387" y1="34593" x2="88579" y2="41860"/>
                                        <a14:foregroundMark x1="84123" y1="34593" x2="85515" y2="47093"/>
                                        <a14:foregroundMark x1="96100" y1="21802" x2="94708" y2="3023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005" cy="2233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735A" w:rsidRPr="00CA735A" w:rsidTr="00CA7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  <w:hideMark/>
          </w:tcPr>
          <w:p w:rsidR="00CA735A" w:rsidRPr="00CA735A" w:rsidRDefault="00CA735A" w:rsidP="00ED777D">
            <w:pPr>
              <w:spacing w:line="360" w:lineRule="auto"/>
              <w:jc w:val="right"/>
              <w:rPr>
                <w:rFonts w:ascii="MariaAvraam" w:hAnsi="MariaAvraam"/>
                <w:sz w:val="28"/>
                <w:szCs w:val="28"/>
                <w:lang w:val="en-US" w:eastAsia="en-US"/>
              </w:rPr>
            </w:pPr>
            <w:r w:rsidRPr="00CA735A">
              <w:rPr>
                <w:rFonts w:ascii="MariaAvraam" w:hAnsi="MariaAvraam"/>
                <w:sz w:val="28"/>
                <w:szCs w:val="28"/>
                <w:lang w:val="en-US" w:eastAsia="en-US"/>
              </w:rPr>
              <w:t xml:space="preserve">←  </w:t>
            </w:r>
          </w:p>
        </w:tc>
        <w:tc>
          <w:tcPr>
            <w:tcW w:w="2590" w:type="dxa"/>
            <w:hideMark/>
          </w:tcPr>
          <w:p w:rsidR="00CA735A" w:rsidRPr="00CA735A" w:rsidRDefault="00CA735A" w:rsidP="00ED777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Avraam" w:hAnsi="MariaAvraam"/>
                <w:sz w:val="28"/>
                <w:szCs w:val="28"/>
                <w:lang w:val="en-US" w:eastAsia="en-US"/>
              </w:rPr>
            </w:pPr>
            <w:r w:rsidRPr="00CA735A">
              <w:rPr>
                <w:rFonts w:ascii="MariaAvraam" w:hAnsi="MariaAvraam"/>
                <w:sz w:val="28"/>
                <w:szCs w:val="28"/>
                <w:lang w:val="en-US" w:eastAsia="en-US"/>
              </w:rPr>
              <w:t>15:00</w:t>
            </w:r>
          </w:p>
        </w:tc>
      </w:tr>
      <w:tr w:rsidR="00CA735A" w:rsidRPr="00CA735A" w:rsidTr="00CA735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  <w:hideMark/>
          </w:tcPr>
          <w:p w:rsidR="00CA735A" w:rsidRPr="00CA735A" w:rsidRDefault="00CA735A" w:rsidP="00ED777D">
            <w:pPr>
              <w:spacing w:line="360" w:lineRule="auto"/>
              <w:jc w:val="right"/>
              <w:rPr>
                <w:rFonts w:ascii="MariaAvraam" w:hAnsi="MariaAvraam"/>
                <w:sz w:val="28"/>
                <w:szCs w:val="28"/>
                <w:lang w:val="en-US" w:eastAsia="en-US"/>
              </w:rPr>
            </w:pPr>
            <w:r w:rsidRPr="00CA735A">
              <w:rPr>
                <w:rFonts w:ascii="MariaAvraam" w:hAnsi="MariaAvraam"/>
                <w:sz w:val="28"/>
                <w:szCs w:val="28"/>
                <w:lang w:val="en-US" w:eastAsia="en-US"/>
              </w:rPr>
              <w:t>←</w:t>
            </w:r>
          </w:p>
        </w:tc>
        <w:tc>
          <w:tcPr>
            <w:tcW w:w="2590" w:type="dxa"/>
            <w:hideMark/>
          </w:tcPr>
          <w:p w:rsidR="00CA735A" w:rsidRPr="00CA735A" w:rsidRDefault="00CA735A" w:rsidP="00ED777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Avraam" w:hAnsi="MariaAvraam"/>
                <w:sz w:val="28"/>
                <w:szCs w:val="28"/>
                <w:lang w:val="en-US" w:eastAsia="en-US"/>
              </w:rPr>
            </w:pPr>
            <w:r w:rsidRPr="00CA735A">
              <w:rPr>
                <w:rFonts w:ascii="MariaAvraam" w:hAnsi="MariaAvraam"/>
                <w:sz w:val="28"/>
                <w:szCs w:val="28"/>
                <w:lang w:val="en-US" w:eastAsia="en-US"/>
              </w:rPr>
              <w:t>07:15</w:t>
            </w:r>
          </w:p>
        </w:tc>
      </w:tr>
      <w:tr w:rsidR="00CA735A" w:rsidRPr="00CA735A" w:rsidTr="00CA7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  <w:hideMark/>
          </w:tcPr>
          <w:p w:rsidR="00CA735A" w:rsidRPr="00CA735A" w:rsidRDefault="00CA735A" w:rsidP="00ED777D">
            <w:pPr>
              <w:spacing w:line="360" w:lineRule="auto"/>
              <w:jc w:val="right"/>
              <w:rPr>
                <w:rFonts w:ascii="MariaAvraam" w:hAnsi="MariaAvraam"/>
                <w:sz w:val="28"/>
                <w:szCs w:val="28"/>
                <w:lang w:val="en-US" w:eastAsia="en-US"/>
              </w:rPr>
            </w:pPr>
            <w:r w:rsidRPr="00CA735A">
              <w:rPr>
                <w:rFonts w:ascii="MariaAvraam" w:hAnsi="MariaAvraam"/>
                <w:sz w:val="28"/>
                <w:szCs w:val="28"/>
                <w:lang w:val="en-US" w:eastAsia="en-US"/>
              </w:rPr>
              <w:t>←</w:t>
            </w:r>
          </w:p>
        </w:tc>
        <w:tc>
          <w:tcPr>
            <w:tcW w:w="2590" w:type="dxa"/>
            <w:hideMark/>
          </w:tcPr>
          <w:p w:rsidR="00CA735A" w:rsidRPr="00CA735A" w:rsidRDefault="00CA735A" w:rsidP="00ED777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Avraam" w:hAnsi="MariaAvraam"/>
                <w:sz w:val="28"/>
                <w:szCs w:val="28"/>
                <w:lang w:val="en-US" w:eastAsia="en-US"/>
              </w:rPr>
            </w:pPr>
            <w:r w:rsidRPr="00CA735A">
              <w:rPr>
                <w:rFonts w:ascii="MariaAvraam" w:hAnsi="MariaAvraam"/>
                <w:sz w:val="28"/>
                <w:szCs w:val="28"/>
                <w:lang w:val="en-US" w:eastAsia="en-US"/>
              </w:rPr>
              <w:t>02:00</w:t>
            </w:r>
          </w:p>
        </w:tc>
      </w:tr>
      <w:tr w:rsidR="00CA735A" w:rsidRPr="00CA735A" w:rsidTr="00CA735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  <w:hideMark/>
          </w:tcPr>
          <w:p w:rsidR="00CA735A" w:rsidRPr="00CA735A" w:rsidRDefault="00CA735A" w:rsidP="00ED777D">
            <w:pPr>
              <w:spacing w:line="360" w:lineRule="auto"/>
              <w:jc w:val="right"/>
              <w:rPr>
                <w:rFonts w:ascii="MariaAvraam" w:hAnsi="MariaAvraam"/>
                <w:sz w:val="28"/>
                <w:szCs w:val="28"/>
                <w:lang w:val="en-US" w:eastAsia="en-US"/>
              </w:rPr>
            </w:pPr>
            <w:r w:rsidRPr="00CA735A">
              <w:rPr>
                <w:rFonts w:ascii="MariaAvraam" w:hAnsi="MariaAvraam"/>
                <w:sz w:val="28"/>
                <w:szCs w:val="28"/>
                <w:lang w:val="en-US" w:eastAsia="en-US"/>
              </w:rPr>
              <w:t>←</w:t>
            </w:r>
          </w:p>
        </w:tc>
        <w:tc>
          <w:tcPr>
            <w:tcW w:w="2590" w:type="dxa"/>
            <w:hideMark/>
          </w:tcPr>
          <w:p w:rsidR="00CA735A" w:rsidRPr="00CA735A" w:rsidRDefault="00CA735A" w:rsidP="00ED777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Avraam" w:hAnsi="MariaAvraam"/>
                <w:sz w:val="28"/>
                <w:szCs w:val="28"/>
                <w:lang w:val="en-US" w:eastAsia="en-US"/>
              </w:rPr>
            </w:pPr>
            <w:r w:rsidRPr="00CA735A">
              <w:rPr>
                <w:rFonts w:ascii="MariaAvraam" w:hAnsi="MariaAvraam"/>
                <w:sz w:val="28"/>
                <w:szCs w:val="28"/>
                <w:lang w:val="en-US" w:eastAsia="en-US"/>
              </w:rPr>
              <w:t>16:30</w:t>
            </w:r>
          </w:p>
        </w:tc>
      </w:tr>
      <w:tr w:rsidR="00CA735A" w:rsidRPr="00CA735A" w:rsidTr="00CA7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  <w:hideMark/>
          </w:tcPr>
          <w:p w:rsidR="00CA735A" w:rsidRPr="00CA735A" w:rsidRDefault="00CA735A" w:rsidP="00ED777D">
            <w:pPr>
              <w:spacing w:line="360" w:lineRule="auto"/>
              <w:jc w:val="right"/>
              <w:rPr>
                <w:rFonts w:ascii="MariaAvraam" w:hAnsi="MariaAvraam"/>
                <w:sz w:val="28"/>
                <w:szCs w:val="28"/>
                <w:lang w:val="en-US" w:eastAsia="en-US"/>
              </w:rPr>
            </w:pPr>
            <w:r w:rsidRPr="00CA735A">
              <w:rPr>
                <w:rFonts w:ascii="MariaAvraam" w:hAnsi="MariaAvraam"/>
                <w:sz w:val="28"/>
                <w:szCs w:val="28"/>
                <w:lang w:val="en-US" w:eastAsia="en-US"/>
              </w:rPr>
              <w:t>←</w:t>
            </w:r>
          </w:p>
        </w:tc>
        <w:tc>
          <w:tcPr>
            <w:tcW w:w="2590" w:type="dxa"/>
            <w:hideMark/>
          </w:tcPr>
          <w:p w:rsidR="00CA735A" w:rsidRPr="00CA735A" w:rsidRDefault="00CA735A" w:rsidP="00ED777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Avraam" w:hAnsi="MariaAvraam"/>
                <w:sz w:val="28"/>
                <w:szCs w:val="28"/>
                <w:lang w:val="en-US" w:eastAsia="en-US"/>
              </w:rPr>
            </w:pPr>
            <w:r w:rsidRPr="00CA735A">
              <w:rPr>
                <w:rFonts w:ascii="MariaAvraam" w:hAnsi="MariaAvraam"/>
                <w:sz w:val="28"/>
                <w:szCs w:val="28"/>
                <w:lang w:val="en-US" w:eastAsia="en-US"/>
              </w:rPr>
              <w:t>09:45</w:t>
            </w:r>
          </w:p>
        </w:tc>
      </w:tr>
    </w:tbl>
    <w:p w:rsidR="00CA735A" w:rsidRDefault="00CA735A" w:rsidP="00CA735A"/>
    <w:p w:rsidR="00CA735A" w:rsidRPr="00CA735A" w:rsidRDefault="00CA735A">
      <w:pPr>
        <w:rPr>
          <w:lang w:val="en-US"/>
        </w:rPr>
      </w:pPr>
    </w:p>
    <w:sectPr w:rsidR="00CA735A" w:rsidRPr="00CA735A" w:rsidSect="00CA735A">
      <w:pgSz w:w="16838" w:h="11906" w:orient="landscape"/>
      <w:pgMar w:top="993" w:right="1440" w:bottom="1800" w:left="1440" w:header="708" w:footer="708" w:gutter="0"/>
      <w:cols w:num="2" w:space="27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ka-AcidGR-Serif">
    <w:altName w:val="Times New Roman"/>
    <w:charset w:val="A1"/>
    <w:family w:val="auto"/>
    <w:pitch w:val="variable"/>
    <w:sig w:usb0="00000081" w:usb1="00010002" w:usb2="00000000" w:usb3="00000000" w:csb0="00000008" w:csb1="00000000"/>
  </w:font>
  <w:font w:name="MariaAvraam">
    <w:altName w:val="Times New Roman"/>
    <w:charset w:val="A1"/>
    <w:family w:val="auto"/>
    <w:pitch w:val="variable"/>
    <w:sig w:usb0="00000001" w:usb1="500078F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5A"/>
    <w:rsid w:val="0084682E"/>
    <w:rsid w:val="00CA735A"/>
    <w:rsid w:val="00D6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E4105"/>
  <w15:docId w15:val="{ED02B1EA-2409-4ABC-A990-91A4E541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73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CA73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468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82E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 and Culture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Φίλιππος Γιαπάνης</cp:lastModifiedBy>
  <cp:revision>2</cp:revision>
  <cp:lastPrinted>2020-01-13T07:28:00Z</cp:lastPrinted>
  <dcterms:created xsi:type="dcterms:W3CDTF">2019-01-15T07:36:00Z</dcterms:created>
  <dcterms:modified xsi:type="dcterms:W3CDTF">2020-01-13T07:28:00Z</dcterms:modified>
</cp:coreProperties>
</file>